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CBC2" w14:textId="7DC0B07A" w:rsidR="00D263DE" w:rsidRDefault="003E624C" w:rsidP="008824CB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Nature &amp; Environment</w:t>
      </w:r>
      <w:r w:rsidR="008824CB" w:rsidRPr="008824CB">
        <w:rPr>
          <w:b/>
          <w:bCs/>
          <w:sz w:val="24"/>
          <w:szCs w:val="24"/>
          <w:u w:val="single"/>
        </w:rPr>
        <w:t xml:space="preserve"> Committee Terms of reference</w:t>
      </w:r>
    </w:p>
    <w:p w14:paraId="3746CEC9" w14:textId="77777777" w:rsidR="008824CB" w:rsidRDefault="008824CB" w:rsidP="008824CB">
      <w:pPr>
        <w:jc w:val="center"/>
        <w:rPr>
          <w:b/>
          <w:bCs/>
          <w:sz w:val="24"/>
          <w:szCs w:val="24"/>
          <w:u w:val="single"/>
        </w:rPr>
      </w:pPr>
    </w:p>
    <w:p w14:paraId="3A5013B2" w14:textId="03E9189D" w:rsidR="008824CB" w:rsidRDefault="008824CB" w:rsidP="008824CB">
      <w:pPr>
        <w:rPr>
          <w:sz w:val="24"/>
          <w:szCs w:val="24"/>
        </w:rPr>
      </w:pPr>
      <w:r w:rsidRPr="008824CB">
        <w:rPr>
          <w:sz w:val="24"/>
          <w:szCs w:val="24"/>
        </w:rPr>
        <w:t>Adopted …………………………………</w:t>
      </w:r>
      <w:r>
        <w:rPr>
          <w:sz w:val="24"/>
          <w:szCs w:val="24"/>
        </w:rPr>
        <w:t>…</w:t>
      </w:r>
    </w:p>
    <w:p w14:paraId="7E61B7D9" w14:textId="37F9927D" w:rsidR="008824CB" w:rsidRDefault="008824CB" w:rsidP="008824CB">
      <w:pPr>
        <w:rPr>
          <w:sz w:val="24"/>
          <w:szCs w:val="24"/>
        </w:rPr>
      </w:pPr>
      <w:r>
        <w:rPr>
          <w:sz w:val="24"/>
          <w:szCs w:val="24"/>
        </w:rPr>
        <w:t>Reviewed …………………………………..</w:t>
      </w:r>
    </w:p>
    <w:p w14:paraId="667C55F6" w14:textId="77777777" w:rsidR="008824CB" w:rsidRDefault="008824CB" w:rsidP="008824CB">
      <w:pPr>
        <w:rPr>
          <w:sz w:val="24"/>
          <w:szCs w:val="24"/>
        </w:rPr>
      </w:pPr>
    </w:p>
    <w:p w14:paraId="0D96796F" w14:textId="1DA00126" w:rsidR="008824CB" w:rsidRDefault="008824CB" w:rsidP="008824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24CB">
        <w:rPr>
          <w:sz w:val="24"/>
          <w:szCs w:val="24"/>
        </w:rPr>
        <w:t>The committee shall consist of up to 3 councillors</w:t>
      </w:r>
      <w:r>
        <w:rPr>
          <w:sz w:val="24"/>
          <w:szCs w:val="24"/>
        </w:rPr>
        <w:t>.</w:t>
      </w:r>
    </w:p>
    <w:p w14:paraId="4E3ED489" w14:textId="3F1F0DAB" w:rsidR="008824CB" w:rsidRPr="008824CB" w:rsidRDefault="008824CB" w:rsidP="008824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committee shall elect a chair / spokesperson.</w:t>
      </w:r>
    </w:p>
    <w:p w14:paraId="590C06B5" w14:textId="598E586C" w:rsidR="008824CB" w:rsidRPr="008824CB" w:rsidRDefault="008824CB" w:rsidP="008824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24CB">
        <w:rPr>
          <w:sz w:val="24"/>
          <w:szCs w:val="24"/>
        </w:rPr>
        <w:t xml:space="preserve">The committee </w:t>
      </w:r>
      <w:r>
        <w:rPr>
          <w:sz w:val="24"/>
          <w:szCs w:val="24"/>
        </w:rPr>
        <w:t>shall</w:t>
      </w:r>
      <w:r w:rsidRPr="008824CB">
        <w:rPr>
          <w:sz w:val="24"/>
          <w:szCs w:val="24"/>
        </w:rPr>
        <w:t xml:space="preserve"> not instruct or make decisions</w:t>
      </w:r>
      <w:r>
        <w:rPr>
          <w:sz w:val="24"/>
          <w:szCs w:val="24"/>
        </w:rPr>
        <w:t>.</w:t>
      </w:r>
    </w:p>
    <w:p w14:paraId="27CE95D1" w14:textId="30676575" w:rsidR="008824CB" w:rsidRDefault="008824CB" w:rsidP="008824C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824CB">
        <w:rPr>
          <w:sz w:val="24"/>
          <w:szCs w:val="24"/>
        </w:rPr>
        <w:t xml:space="preserve">The committee </w:t>
      </w:r>
      <w:r>
        <w:rPr>
          <w:sz w:val="24"/>
          <w:szCs w:val="24"/>
        </w:rPr>
        <w:t>shall</w:t>
      </w:r>
      <w:r w:rsidRPr="008824CB">
        <w:rPr>
          <w:sz w:val="24"/>
          <w:szCs w:val="24"/>
        </w:rPr>
        <w:t xml:space="preserve"> receive correspondence via the clerk or other trusted means that evolve as the life of the committee </w:t>
      </w:r>
      <w:r>
        <w:rPr>
          <w:sz w:val="24"/>
          <w:szCs w:val="24"/>
        </w:rPr>
        <w:t>continues and report back to the council.</w:t>
      </w:r>
    </w:p>
    <w:p w14:paraId="15B9A0E0" w14:textId="4A0F43CE" w:rsidR="008824CB" w:rsidRDefault="008824CB" w:rsidP="008824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committee, along with the clerk, shall meet with other organisations and association with similar or equal interests and report back to the council.</w:t>
      </w:r>
    </w:p>
    <w:p w14:paraId="64D6FD1E" w14:textId="7438ED59" w:rsidR="008824CB" w:rsidRDefault="008824CB" w:rsidP="008824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committee shall act as the point of contact for green issues for parishioners with the clerk being copied in on correspondence. </w:t>
      </w:r>
    </w:p>
    <w:p w14:paraId="64618CDC" w14:textId="1167ACE7" w:rsidR="008824CB" w:rsidRDefault="008824CB" w:rsidP="008824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committee shall complete surveys and attend briefings and meetings regarding green matters on behalf of the council with the assistance of the clerk.</w:t>
      </w:r>
    </w:p>
    <w:p w14:paraId="40DDF135" w14:textId="50F757C7" w:rsidR="00D373BA" w:rsidRPr="008824CB" w:rsidRDefault="00D373BA" w:rsidP="008824C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committee shall report and brief the council of issues and initiatives regarding green issues that have an effect on or are related to Amberley Parish.</w:t>
      </w:r>
    </w:p>
    <w:sectPr w:rsidR="00D373BA" w:rsidRPr="008824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16C"/>
    <w:multiLevelType w:val="hybridMultilevel"/>
    <w:tmpl w:val="747AF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78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CB"/>
    <w:rsid w:val="00040F2D"/>
    <w:rsid w:val="003E624C"/>
    <w:rsid w:val="0045284C"/>
    <w:rsid w:val="004A22FC"/>
    <w:rsid w:val="006E578C"/>
    <w:rsid w:val="007E4F77"/>
    <w:rsid w:val="00806FB0"/>
    <w:rsid w:val="008824CB"/>
    <w:rsid w:val="00A7708F"/>
    <w:rsid w:val="00C14B76"/>
    <w:rsid w:val="00D263DE"/>
    <w:rsid w:val="00D373BA"/>
    <w:rsid w:val="00FD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C8C4B"/>
  <w15:chartTrackingRefBased/>
  <w15:docId w15:val="{47B4E1C3-6BA8-42C6-8DC9-3EE74426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4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Trott</dc:creator>
  <cp:keywords/>
  <dc:description/>
  <cp:lastModifiedBy>Steve Trott</cp:lastModifiedBy>
  <cp:revision>2</cp:revision>
  <dcterms:created xsi:type="dcterms:W3CDTF">2025-11-26T15:04:00Z</dcterms:created>
  <dcterms:modified xsi:type="dcterms:W3CDTF">2025-11-26T15:04:00Z</dcterms:modified>
</cp:coreProperties>
</file>