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36AD3DD9"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1D2940">
        <w:rPr>
          <w:rFonts w:eastAsia="Times New Roman" w:cs="Arial"/>
          <w:b/>
          <w:sz w:val="28"/>
          <w:szCs w:val="28"/>
        </w:rPr>
        <w:t>Amberley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68CB056"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B73B5" w:rsidRPr="00C6304F">
              <w:rPr>
                <w:rFonts w:eastAsia="Times New Roman" w:cs="Arial"/>
                <w:b/>
                <w:sz w:val="18"/>
                <w:szCs w:val="18"/>
                <w:u w:val="single"/>
              </w:rPr>
              <w:t>Monday</w:t>
            </w:r>
            <w:r w:rsidR="00534C07" w:rsidRPr="00C6304F">
              <w:rPr>
                <w:rFonts w:eastAsia="Times New Roman" w:cs="Arial"/>
                <w:b/>
                <w:sz w:val="18"/>
                <w:szCs w:val="18"/>
                <w:u w:val="single"/>
              </w:rPr>
              <w:t xml:space="preserve"> </w:t>
            </w:r>
            <w:r w:rsidR="00243831" w:rsidRPr="00C6304F">
              <w:rPr>
                <w:rFonts w:eastAsia="Times New Roman" w:cs="Arial"/>
                <w:b/>
                <w:sz w:val="18"/>
                <w:szCs w:val="18"/>
                <w:u w:val="single"/>
              </w:rPr>
              <w:t>2</w:t>
            </w:r>
            <w:r w:rsidR="00534C07" w:rsidRPr="00C6304F">
              <w:rPr>
                <w:rFonts w:eastAsia="Times New Roman" w:cs="Arial"/>
                <w:b/>
                <w:sz w:val="18"/>
                <w:szCs w:val="18"/>
                <w:u w:val="single"/>
              </w:rPr>
              <w:t xml:space="preserve"> June </w:t>
            </w:r>
            <w:r w:rsidR="00243831" w:rsidRPr="00C6304F">
              <w:rPr>
                <w:rFonts w:eastAsia="Times New Roman" w:cs="Arial"/>
                <w:b/>
                <w:sz w:val="18"/>
                <w:szCs w:val="18"/>
                <w:u w:val="single"/>
              </w:rPr>
              <w:t>202</w:t>
            </w:r>
            <w:r w:rsidR="000B73B5" w:rsidRPr="00C6304F">
              <w:rPr>
                <w:rFonts w:eastAsia="Times New Roman" w:cs="Arial"/>
                <w:b/>
                <w:sz w:val="18"/>
                <w:szCs w:val="18"/>
                <w:u w:val="single"/>
              </w:rPr>
              <w:t>5</w:t>
            </w:r>
            <w:r w:rsidR="00243831" w:rsidRPr="00C6304F">
              <w:rPr>
                <w:rFonts w:eastAsia="Times New Roman" w:cs="Arial"/>
                <w:b/>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17D5F31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D6D51">
              <w:rPr>
                <w:rFonts w:eastAsia="Times New Roman" w:cs="Arial"/>
                <w:sz w:val="18"/>
                <w:szCs w:val="18"/>
              </w:rPr>
              <w:t>Steve Trott – Clerk &amp; RFO</w:t>
            </w:r>
          </w:p>
          <w:p w14:paraId="35A3DBA6" w14:textId="2D48237C" w:rsidR="002C0894" w:rsidRDefault="002C089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8" w:history="1">
              <w:r w:rsidRPr="00186007">
                <w:rPr>
                  <w:rStyle w:val="Hyperlink"/>
                  <w:rFonts w:eastAsia="Times New Roman" w:cs="Arial"/>
                  <w:sz w:val="18"/>
                  <w:szCs w:val="18"/>
                </w:rPr>
                <w:t>clerk@amberley-pc.org.uk</w:t>
              </w:r>
            </w:hyperlink>
          </w:p>
          <w:p w14:paraId="169A916D" w14:textId="58BC60EC" w:rsidR="001B24EC" w:rsidRPr="00D06620" w:rsidRDefault="002C089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w:t>
            </w:r>
            <w:r w:rsidR="006D6A72">
              <w:rPr>
                <w:rFonts w:eastAsia="Times New Roman" w:cs="Arial"/>
                <w:sz w:val="18"/>
                <w:szCs w:val="18"/>
              </w:rPr>
              <w:t>767 301299</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F44872" w:rsidR="001B24EC" w:rsidRPr="00C6304F"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3B44A5" w:rsidRPr="00C6304F">
              <w:rPr>
                <w:rFonts w:eastAsia="Times New Roman" w:cs="Arial"/>
                <w:b/>
                <w:sz w:val="18"/>
                <w:szCs w:val="18"/>
                <w:u w:val="single"/>
              </w:rPr>
              <w:t>Tuesday</w:t>
            </w:r>
            <w:r w:rsidRPr="00C6304F">
              <w:rPr>
                <w:rFonts w:eastAsia="Times New Roman" w:cs="Arial"/>
                <w:b/>
                <w:sz w:val="18"/>
                <w:szCs w:val="18"/>
                <w:u w:val="single"/>
              </w:rPr>
              <w:t xml:space="preserve"> </w:t>
            </w:r>
            <w:r w:rsidR="00243831" w:rsidRPr="00C6304F">
              <w:rPr>
                <w:rFonts w:eastAsia="Times New Roman" w:cs="Arial"/>
                <w:b/>
                <w:sz w:val="18"/>
                <w:szCs w:val="18"/>
                <w:u w:val="single"/>
              </w:rPr>
              <w:t>3</w:t>
            </w:r>
            <w:r w:rsidR="00C028D0" w:rsidRPr="00C6304F">
              <w:rPr>
                <w:rFonts w:eastAsia="Times New Roman" w:cs="Arial"/>
                <w:b/>
                <w:sz w:val="18"/>
                <w:szCs w:val="18"/>
                <w:u w:val="single"/>
              </w:rPr>
              <w:t xml:space="preserve"> June </w:t>
            </w:r>
            <w:r w:rsidR="00E40229" w:rsidRPr="00C6304F">
              <w:rPr>
                <w:rFonts w:eastAsia="Times New Roman" w:cs="Arial"/>
                <w:b/>
                <w:sz w:val="18"/>
                <w:szCs w:val="18"/>
                <w:u w:val="single"/>
              </w:rPr>
              <w:t>2025 _</w:t>
            </w:r>
            <w:r w:rsidRPr="00C6304F">
              <w:rPr>
                <w:rFonts w:eastAsia="Times New Roman" w:cs="Arial"/>
                <w:sz w:val="18"/>
                <w:szCs w:val="18"/>
                <w:u w:val="single"/>
              </w:rPr>
              <w:t>_______________</w:t>
            </w:r>
            <w:r w:rsidR="00E446D8" w:rsidRPr="00C6304F">
              <w:rPr>
                <w:rFonts w:eastAsia="Times New Roman" w:cs="Arial"/>
                <w:sz w:val="18"/>
                <w:szCs w:val="18"/>
                <w:u w:val="single"/>
              </w:rPr>
              <w:t>_</w:t>
            </w:r>
            <w:r w:rsidRPr="00C6304F">
              <w:rPr>
                <w:rFonts w:eastAsia="Times New Roman" w:cs="Arial"/>
                <w:sz w:val="18"/>
                <w:szCs w:val="18"/>
                <w:u w:val="single"/>
              </w:rPr>
              <w:t xml:space="preserve">____ </w:t>
            </w:r>
          </w:p>
          <w:p w14:paraId="50E2D210" w14:textId="7F7EFEA9" w:rsidR="001B24EC" w:rsidRPr="00C6304F"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23A2C8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C6304F">
              <w:rPr>
                <w:rFonts w:eastAsia="Times New Roman" w:cs="Arial"/>
                <w:sz w:val="18"/>
                <w:szCs w:val="18"/>
                <w:u w:val="single"/>
              </w:rPr>
              <w:t>___</w:t>
            </w:r>
            <w:r w:rsidR="000F2E07" w:rsidRPr="00C6304F">
              <w:rPr>
                <w:rFonts w:eastAsia="Times New Roman" w:cs="Arial"/>
                <w:b/>
                <w:bCs/>
                <w:sz w:val="18"/>
                <w:szCs w:val="18"/>
                <w:u w:val="single"/>
              </w:rPr>
              <w:t>Monday</w:t>
            </w:r>
            <w:r w:rsidRPr="00C6304F">
              <w:rPr>
                <w:rFonts w:eastAsia="Times New Roman" w:cs="Arial"/>
                <w:b/>
                <w:sz w:val="18"/>
                <w:szCs w:val="18"/>
                <w:u w:val="single"/>
              </w:rPr>
              <w:t xml:space="preserve"> </w:t>
            </w:r>
            <w:r w:rsidR="00E446D8" w:rsidRPr="00C6304F">
              <w:rPr>
                <w:rFonts w:eastAsia="Times New Roman" w:cs="Arial"/>
                <w:b/>
                <w:sz w:val="18"/>
                <w:szCs w:val="18"/>
                <w:u w:val="single"/>
              </w:rPr>
              <w:t>14</w:t>
            </w:r>
            <w:r w:rsidRPr="00C6304F">
              <w:rPr>
                <w:rFonts w:eastAsia="Times New Roman" w:cs="Arial"/>
                <w:b/>
                <w:sz w:val="18"/>
                <w:szCs w:val="18"/>
                <w:u w:val="single"/>
              </w:rPr>
              <w:t xml:space="preserve"> July 20</w:t>
            </w:r>
            <w:r w:rsidR="00C028D0" w:rsidRPr="00C6304F">
              <w:rPr>
                <w:rFonts w:eastAsia="Times New Roman" w:cs="Arial"/>
                <w:b/>
                <w:sz w:val="18"/>
                <w:szCs w:val="18"/>
                <w:u w:val="single"/>
              </w:rPr>
              <w:t>2</w:t>
            </w:r>
            <w:r w:rsidR="00E446D8" w:rsidRPr="00C6304F">
              <w:rPr>
                <w:rFonts w:eastAsia="Times New Roman" w:cs="Arial"/>
                <w:b/>
                <w:sz w:val="18"/>
                <w:szCs w:val="18"/>
                <w:u w:val="single"/>
              </w:rPr>
              <w:t>5</w:t>
            </w:r>
            <w:r w:rsidR="00C028D0" w:rsidRPr="00C6304F">
              <w:rPr>
                <w:rFonts w:eastAsia="Times New Roman" w:cs="Arial"/>
                <w:sz w:val="18"/>
                <w:szCs w:val="18"/>
                <w:u w:val="single"/>
              </w:rPr>
              <w:t xml:space="preserve"> _________________</w:t>
            </w:r>
            <w:r w:rsidR="00243831" w:rsidRPr="00C6304F">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0F20BB4"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6D6A72">
              <w:rPr>
                <w:rFonts w:eastAsia="Times New Roman" w:cs="Arial"/>
                <w:b/>
                <w:sz w:val="18"/>
                <w:szCs w:val="18"/>
              </w:rPr>
              <w:t xml:space="preserve"> Steve Trott – Clerk &amp;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0BCD9A1C" w:rsidR="001B24EC" w:rsidRPr="00D06620" w:rsidRDefault="009B33CC" w:rsidP="00A31EF3">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21</w:t>
            </w:r>
            <w:r w:rsidRPr="009B33CC">
              <w:rPr>
                <w:rFonts w:eastAsia="Times New Roman" w:cs="Arial"/>
                <w:sz w:val="19"/>
                <w:szCs w:val="19"/>
                <w:vertAlign w:val="superscript"/>
              </w:rPr>
              <w:t>st</w:t>
            </w:r>
            <w:r>
              <w:rPr>
                <w:rFonts w:eastAsia="Times New Roman" w:cs="Arial"/>
                <w:sz w:val="19"/>
                <w:szCs w:val="19"/>
              </w:rPr>
              <w:t xml:space="preserve"> May 2025</w:t>
            </w: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C8F343F" w14:textId="545F1325" w:rsidR="001B24EC" w:rsidRDefault="001B24EC" w:rsidP="009B33CC">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76E52DAE" w14:textId="77777777" w:rsidR="009B33CC" w:rsidRDefault="009B33C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3226E10E"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Steve Trott, Clerk</w:t>
            </w:r>
          </w:p>
          <w:p w14:paraId="18949939"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07767 301299</w:t>
            </w:r>
          </w:p>
          <w:p w14:paraId="17C6EFF5"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hyperlink r:id="rId10" w:history="1">
              <w:r w:rsidRPr="00E61002">
                <w:rPr>
                  <w:rStyle w:val="Hyperlink"/>
                  <w:rFonts w:eastAsia="Times New Roman" w:cs="Arial"/>
                  <w:sz w:val="19"/>
                  <w:szCs w:val="19"/>
                </w:rPr>
                <w:t>clerk@amberley-pc.org.uk</w:t>
              </w:r>
            </w:hyperlink>
          </w:p>
          <w:p w14:paraId="45F05216"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p>
          <w:p w14:paraId="2F89E5CB"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1 High Street</w:t>
            </w:r>
          </w:p>
          <w:p w14:paraId="58416161"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Arundel</w:t>
            </w:r>
          </w:p>
          <w:p w14:paraId="5F41AEC3" w14:textId="77777777" w:rsid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West Sussex</w:t>
            </w:r>
          </w:p>
          <w:p w14:paraId="6EF7148D" w14:textId="5E6E63CE" w:rsidR="009B33CC" w:rsidRPr="009B33CC" w:rsidRDefault="009B33CC" w:rsidP="009B33CC">
            <w:pPr>
              <w:overflowPunct w:val="0"/>
              <w:autoSpaceDE w:val="0"/>
              <w:autoSpaceDN w:val="0"/>
              <w:adjustRightInd w:val="0"/>
              <w:spacing w:after="0" w:line="240" w:lineRule="auto"/>
              <w:textAlignment w:val="baseline"/>
              <w:rPr>
                <w:rFonts w:eastAsia="Times New Roman" w:cs="Arial"/>
                <w:sz w:val="19"/>
                <w:szCs w:val="19"/>
              </w:rPr>
            </w:pPr>
            <w:r>
              <w:rPr>
                <w:rFonts w:eastAsia="Times New Roman" w:cs="Arial"/>
                <w:sz w:val="19"/>
                <w:szCs w:val="19"/>
              </w:rPr>
              <w:t>BN18 9AD</w:t>
            </w:r>
          </w:p>
          <w:p w14:paraId="7D8D93F2" w14:textId="77777777" w:rsidR="009B33CC" w:rsidRPr="00D06620" w:rsidRDefault="009B33C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7CD57B12" w14:textId="77777777" w:rsidR="009B33CC" w:rsidRDefault="009B33CC" w:rsidP="00A31EF3">
            <w:pPr>
              <w:overflowPunct w:val="0"/>
              <w:autoSpaceDE w:val="0"/>
              <w:autoSpaceDN w:val="0"/>
              <w:adjustRightInd w:val="0"/>
              <w:spacing w:after="0" w:line="240" w:lineRule="auto"/>
              <w:textAlignment w:val="baseline"/>
              <w:rPr>
                <w:rFonts w:eastAsia="Times New Roman" w:cs="Arial"/>
                <w:sz w:val="16"/>
                <w:szCs w:val="16"/>
              </w:rPr>
            </w:pPr>
          </w:p>
          <w:p w14:paraId="2759B77F" w14:textId="0BAB7F4A" w:rsidR="009B33CC" w:rsidRPr="00D06620" w:rsidRDefault="009B33C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14th July 2025</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4AEB74" w14:textId="4D3EF633" w:rsidR="001B24EC" w:rsidRPr="00D06620" w:rsidRDefault="001B24EC" w:rsidP="009B33CC">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7DA16D27" w14:textId="77777777" w:rsidR="001B24EC" w:rsidRDefault="001B24EC" w:rsidP="009B33CC">
            <w:pPr>
              <w:overflowPunct w:val="0"/>
              <w:autoSpaceDE w:val="0"/>
              <w:autoSpaceDN w:val="0"/>
              <w:adjustRightInd w:val="0"/>
              <w:spacing w:after="0" w:line="240" w:lineRule="auto"/>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992A53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p w14:paraId="09D7605A" w14:textId="77777777" w:rsidR="009B33CC" w:rsidRDefault="009B33C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p>
          <w:p w14:paraId="635782F2" w14:textId="0507C00A" w:rsidR="009B33CC" w:rsidRPr="00D06620" w:rsidRDefault="009B33C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8"/>
                <w:szCs w:val="18"/>
              </w:rPr>
              <w:t>Steve Trott, RFO, ( Responsible Financial Officer )</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0F30AB"/>
    <w:rsid w:val="001B24EC"/>
    <w:rsid w:val="001D2131"/>
    <w:rsid w:val="001D2940"/>
    <w:rsid w:val="001D6D51"/>
    <w:rsid w:val="00243831"/>
    <w:rsid w:val="00247E2C"/>
    <w:rsid w:val="002B1374"/>
    <w:rsid w:val="002C0894"/>
    <w:rsid w:val="003B44A5"/>
    <w:rsid w:val="003F0A6B"/>
    <w:rsid w:val="003F2F21"/>
    <w:rsid w:val="00425343"/>
    <w:rsid w:val="0043061C"/>
    <w:rsid w:val="004D4657"/>
    <w:rsid w:val="005326D9"/>
    <w:rsid w:val="00534C07"/>
    <w:rsid w:val="00545BFF"/>
    <w:rsid w:val="00582ECD"/>
    <w:rsid w:val="005A4E46"/>
    <w:rsid w:val="006D6A72"/>
    <w:rsid w:val="007A7A2B"/>
    <w:rsid w:val="008A2B0D"/>
    <w:rsid w:val="008E6D48"/>
    <w:rsid w:val="009B33CC"/>
    <w:rsid w:val="00A52AA3"/>
    <w:rsid w:val="00AE15AB"/>
    <w:rsid w:val="00B507E9"/>
    <w:rsid w:val="00C028D0"/>
    <w:rsid w:val="00C24576"/>
    <w:rsid w:val="00C6304F"/>
    <w:rsid w:val="00E15BB0"/>
    <w:rsid w:val="00E40229"/>
    <w:rsid w:val="00E446D8"/>
    <w:rsid w:val="00E62776"/>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94"/>
    <w:rPr>
      <w:color w:val="0000FF" w:themeColor="hyperlink"/>
      <w:u w:val="single"/>
    </w:rPr>
  </w:style>
  <w:style w:type="character" w:styleId="UnresolvedMention">
    <w:name w:val="Unresolved Mention"/>
    <w:basedOn w:val="DefaultParagraphFont"/>
    <w:uiPriority w:val="99"/>
    <w:semiHidden/>
    <w:unhideWhenUsed/>
    <w:rsid w:val="002C0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mberley-p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erk@amberley-pc.org.uk"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customXml/itemProps2.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0F73C-E467-4B26-8026-601197BD8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Steve Trott</cp:lastModifiedBy>
  <cp:revision>2</cp:revision>
  <cp:lastPrinted>2025-05-07T10:30:00Z</cp:lastPrinted>
  <dcterms:created xsi:type="dcterms:W3CDTF">2025-06-15T13:28:00Z</dcterms:created>
  <dcterms:modified xsi:type="dcterms:W3CDTF">2025-06-15T13:28:00Z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